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4" w:rsidRDefault="004A4554" w:rsidP="00F44375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E850AF" w:rsidRDefault="004A4554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  <w:u w:val="none"/>
        </w:rPr>
      </w:pPr>
      <w:r>
        <w:rPr>
          <w:rFonts w:ascii="Garamond" w:hAnsi="Garamond"/>
          <w:b/>
          <w:sz w:val="40"/>
          <w:szCs w:val="40"/>
        </w:rPr>
        <w:t>An Encounter with</w:t>
      </w:r>
      <w:r>
        <w:rPr>
          <w:rFonts w:ascii="Garamond" w:hAnsi="Garamond"/>
          <w:b/>
          <w:sz w:val="40"/>
          <w:szCs w:val="40"/>
        </w:rPr>
        <w:br/>
      </w:r>
      <w:hyperlink r:id="rId8" w:history="1">
        <w:r w:rsidR="00E850AF"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="00E850AF" w:rsidRPr="0048301B">
        <w:rPr>
          <w:rFonts w:ascii="Garamond" w:hAnsi="Garamond"/>
          <w:b/>
          <w:sz w:val="40"/>
          <w:szCs w:val="40"/>
        </w:rPr>
        <w:t xml:space="preserve"> </w:t>
      </w:r>
      <w:r w:rsidR="00E850AF"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="00E850AF"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4A4554" w:rsidRPr="0048301B" w:rsidRDefault="004A4554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 w:rsidR="00685655">
        <w:rPr>
          <w:rFonts w:ascii="Garamond" w:hAnsi="Garamond"/>
          <w:b/>
          <w:sz w:val="32"/>
          <w:szCs w:val="32"/>
        </w:rPr>
        <w:t>on Sunday, May 4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4A4554" w:rsidRDefault="004A4554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F44375" w:rsidRPr="004A4554" w:rsidRDefault="004A4554" w:rsidP="004A4554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0791E" wp14:editId="00A33311">
            <wp:simplePos x="2333625" y="1924050"/>
            <wp:positionH relativeFrom="margin">
              <wp:align>left</wp:align>
            </wp:positionH>
            <wp:positionV relativeFrom="margin">
              <wp:align>top</wp:align>
            </wp:positionV>
            <wp:extent cx="3095625" cy="6096000"/>
            <wp:effectExtent l="0" t="0" r="9525" b="0"/>
            <wp:wrapSquare wrapText="bothSides"/>
            <wp:docPr id="2" name="Picture 2" descr="C:\Documents and Settings\Maureen\Desktop\CarmelPhiladelphia\monthly flyers\May 2014\Lisieuxphotocd 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een\Desktop\CarmelPhiladelphia\monthly flyers\May 2014\Lisieuxphotocd 1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343" w:rsidRPr="0090650A">
        <w:rPr>
          <w:rFonts w:ascii="Garamond" w:hAnsi="Garamond"/>
          <w:b/>
          <w:sz w:val="20"/>
          <w:szCs w:val="20"/>
        </w:rPr>
        <w:t xml:space="preserve">  </w:t>
      </w:r>
      <w:r w:rsidR="00CD20D3">
        <w:rPr>
          <w:rFonts w:ascii="Garamond" w:hAnsi="Garamond"/>
          <w:b/>
          <w:sz w:val="20"/>
          <w:szCs w:val="20"/>
        </w:rPr>
        <w:br/>
      </w:r>
      <w:r w:rsidR="00EA5E01" w:rsidRPr="004A4554">
        <w:rPr>
          <w:rFonts w:ascii="Garamond" w:hAnsi="Garamond"/>
          <w:b/>
          <w:i/>
          <w:sz w:val="36"/>
          <w:szCs w:val="36"/>
        </w:rPr>
        <w:t>“</w:t>
      </w:r>
      <w:r w:rsidR="00623E0B" w:rsidRPr="004A4554">
        <w:rPr>
          <w:rFonts w:ascii="Garamond" w:hAnsi="Garamond"/>
          <w:b/>
          <w:i/>
          <w:sz w:val="36"/>
          <w:szCs w:val="36"/>
        </w:rPr>
        <w:t>More Mothe</w:t>
      </w:r>
      <w:r w:rsidRPr="004A4554">
        <w:rPr>
          <w:rFonts w:ascii="Garamond" w:hAnsi="Garamond"/>
          <w:b/>
          <w:i/>
          <w:sz w:val="36"/>
          <w:szCs w:val="36"/>
        </w:rPr>
        <w:t xml:space="preserve">r than Queen: Mary in the Life </w:t>
      </w:r>
      <w:r w:rsidR="00623E0B" w:rsidRPr="004A4554">
        <w:rPr>
          <w:rFonts w:ascii="Garamond" w:hAnsi="Garamond"/>
          <w:b/>
          <w:i/>
          <w:sz w:val="36"/>
          <w:szCs w:val="36"/>
        </w:rPr>
        <w:t xml:space="preserve">and Spirituality of St. </w:t>
      </w:r>
      <w:r w:rsidR="00606BEB" w:rsidRPr="004A4554">
        <w:rPr>
          <w:rFonts w:ascii="Garamond" w:hAnsi="Garamond"/>
          <w:b/>
          <w:i/>
          <w:sz w:val="36"/>
          <w:szCs w:val="36"/>
        </w:rPr>
        <w:t>Thérèse</w:t>
      </w:r>
      <w:r w:rsidR="00CD20D3" w:rsidRPr="004A4554">
        <w:rPr>
          <w:rFonts w:ascii="Garamond" w:hAnsi="Garamond"/>
          <w:b/>
          <w:i/>
          <w:sz w:val="36"/>
          <w:szCs w:val="36"/>
        </w:rPr>
        <w:t xml:space="preserve"> </w:t>
      </w:r>
      <w:r w:rsidR="00623E0B" w:rsidRPr="004A4554">
        <w:rPr>
          <w:rFonts w:ascii="Garamond" w:hAnsi="Garamond"/>
          <w:b/>
          <w:i/>
          <w:sz w:val="36"/>
          <w:szCs w:val="36"/>
        </w:rPr>
        <w:t>of Lisieux and Her Family</w:t>
      </w:r>
      <w:r w:rsidR="00606BEB" w:rsidRPr="004A4554">
        <w:rPr>
          <w:rFonts w:ascii="Garamond" w:hAnsi="Garamond"/>
          <w:b/>
          <w:i/>
          <w:sz w:val="36"/>
          <w:szCs w:val="36"/>
        </w:rPr>
        <w:t>”</w:t>
      </w:r>
      <w:r w:rsidR="0090650A" w:rsidRPr="004A4554">
        <w:rPr>
          <w:rFonts w:ascii="Garamond" w:hAnsi="Garamond"/>
          <w:b/>
          <w:i/>
          <w:sz w:val="36"/>
          <w:szCs w:val="36"/>
        </w:rPr>
        <w:t xml:space="preserve"> </w:t>
      </w:r>
    </w:p>
    <w:p w:rsidR="0038199B" w:rsidRDefault="0048301B" w:rsidP="00F4437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 w:rsidR="00606BEB">
        <w:rPr>
          <w:rFonts w:ascii="Garamond" w:hAnsi="Garamond"/>
          <w:b/>
          <w:sz w:val="32"/>
          <w:szCs w:val="32"/>
        </w:rPr>
        <w:br/>
      </w:r>
      <w:r w:rsidR="00F44375">
        <w:rPr>
          <w:rFonts w:ascii="Garamond" w:hAnsi="Garamond"/>
          <w:b/>
          <w:sz w:val="32"/>
          <w:szCs w:val="32"/>
        </w:rPr>
        <w:br/>
      </w:r>
      <w:r w:rsidR="009815B5" w:rsidRPr="00BC39EA">
        <w:rPr>
          <w:rFonts w:ascii="Garamond" w:hAnsi="Garamond"/>
          <w:b/>
          <w:sz w:val="36"/>
          <w:szCs w:val="36"/>
        </w:rPr>
        <w:t>Benedicti</w:t>
      </w:r>
      <w:r w:rsidR="00606BEB">
        <w:rPr>
          <w:rFonts w:ascii="Garamond" w:hAnsi="Garamond"/>
          <w:b/>
          <w:sz w:val="36"/>
          <w:szCs w:val="36"/>
        </w:rPr>
        <w:t xml:space="preserve">on of the </w:t>
      </w:r>
      <w:r w:rsidR="00F44375">
        <w:rPr>
          <w:rFonts w:ascii="Garamond" w:hAnsi="Garamond"/>
          <w:b/>
          <w:sz w:val="36"/>
          <w:szCs w:val="36"/>
        </w:rPr>
        <w:t>Blessed Sacrament at</w:t>
      </w:r>
      <w:r w:rsidR="009815B5"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</w:p>
    <w:p w:rsidR="004A4554" w:rsidRDefault="004A4554" w:rsidP="004A45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replica of the statue of Mary </w:t>
      </w:r>
      <w:r w:rsidRPr="004A4554">
        <w:rPr>
          <w:sz w:val="20"/>
          <w:szCs w:val="20"/>
        </w:rPr>
        <w:t xml:space="preserve">before </w:t>
      </w:r>
      <w:r>
        <w:rPr>
          <w:sz w:val="20"/>
          <w:szCs w:val="20"/>
        </w:rPr>
        <w:t xml:space="preserve">which St. </w:t>
      </w:r>
      <w:r w:rsidRPr="004A4554">
        <w:rPr>
          <w:sz w:val="20"/>
          <w:szCs w:val="20"/>
        </w:rPr>
        <w:t xml:space="preserve">Thérèse  </w:t>
      </w:r>
      <w:r>
        <w:rPr>
          <w:sz w:val="20"/>
          <w:szCs w:val="20"/>
        </w:rPr>
        <w:br/>
      </w:r>
      <w:r w:rsidRPr="004A4554">
        <w:rPr>
          <w:sz w:val="20"/>
          <w:szCs w:val="20"/>
        </w:rPr>
        <w:t>and her sisters were praying when  Thérèse was cured at the age of ten.</w:t>
      </w:r>
    </w:p>
    <w:p w:rsidR="004A4554" w:rsidRPr="004A4554" w:rsidRDefault="004A4554" w:rsidP="004A4554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082263" w:rsidRPr="004A4554" w:rsidRDefault="00FA4D4B" w:rsidP="00623E0B">
      <w:pPr>
        <w:spacing w:line="240" w:lineRule="auto"/>
        <w:rPr>
          <w:rFonts w:ascii="Garamond" w:hAnsi="Garamond"/>
          <w:b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religious articles.</w:t>
      </w:r>
      <w:r w:rsidR="0048301B">
        <w:rPr>
          <w:rFonts w:ascii="Garamond" w:hAnsi="Garamond"/>
          <w:b/>
          <w:sz w:val="24"/>
          <w:szCs w:val="24"/>
        </w:rPr>
        <w:t xml:space="preserve">  </w:t>
      </w:r>
      <w:r w:rsidR="0048301B" w:rsidRPr="00606BEB">
        <w:rPr>
          <w:rFonts w:ascii="Garamond" w:hAnsi="Garamond"/>
          <w:b/>
          <w:i/>
          <w:sz w:val="24"/>
          <w:szCs w:val="24"/>
        </w:rPr>
        <w:t>Cash and checks only</w:t>
      </w:r>
      <w:r w:rsidR="0048301B" w:rsidRPr="00606BEB">
        <w:rPr>
          <w:rFonts w:ascii="Garamond" w:hAnsi="Garamond"/>
          <w:b/>
          <w:i/>
          <w:sz w:val="28"/>
          <w:szCs w:val="28"/>
        </w:rPr>
        <w:t>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4"/>
          <w:szCs w:val="24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Free parking in monastery lot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  <w:r w:rsidR="008D218D">
        <w:rPr>
          <w:rStyle w:val="Hyperlink"/>
          <w:rFonts w:ascii="Garamond" w:hAnsi="Garamond"/>
          <w:b/>
          <w:i/>
          <w:sz w:val="28"/>
          <w:szCs w:val="28"/>
        </w:rPr>
        <w:br/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 xml:space="preserve">thereseoflisieux.org </w:t>
      </w:r>
      <w:r w:rsidR="008D218D">
        <w:rPr>
          <w:rStyle w:val="Hyperlink"/>
          <w:rFonts w:ascii="Garamond" w:hAnsi="Garamond"/>
          <w:b/>
          <w:i/>
          <w:sz w:val="28"/>
          <w:szCs w:val="28"/>
          <w:u w:val="none"/>
        </w:rPr>
        <w:t xml:space="preserve">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discalcedcarmelitesphila.org</w:t>
      </w:r>
      <w:r w:rsidR="00082263" w:rsidRPr="008D218D">
        <w:rPr>
          <w:rFonts w:ascii="Garamond" w:hAnsi="Garamond"/>
          <w:b/>
          <w:i/>
          <w:sz w:val="28"/>
          <w:szCs w:val="28"/>
        </w:rPr>
        <w:ptab w:relativeTo="margin" w:alignment="right" w:leader="none"/>
      </w:r>
      <w:r w:rsidR="008D218D">
        <w:rPr>
          <w:rFonts w:ascii="Garamond" w:hAnsi="Garamond"/>
          <w:b/>
          <w:i/>
          <w:sz w:val="28"/>
          <w:szCs w:val="28"/>
        </w:rPr>
        <w:t xml:space="preserve"> 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louisandzeliemartin.org</w:t>
      </w:r>
    </w:p>
    <w:sectPr w:rsidR="00082263" w:rsidRPr="004A4554" w:rsidSect="00623E0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4B" w:rsidRDefault="00FA4D4B" w:rsidP="00082263">
      <w:pPr>
        <w:spacing w:after="0" w:line="240" w:lineRule="auto"/>
      </w:pPr>
      <w:r>
        <w:separator/>
      </w:r>
    </w:p>
  </w:endnote>
  <w:endnote w:type="continuationSeparator" w:id="0">
    <w:p w:rsidR="00FA4D4B" w:rsidRDefault="00FA4D4B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4B" w:rsidRDefault="00FA4D4B" w:rsidP="00082263">
      <w:pPr>
        <w:spacing w:after="0" w:line="240" w:lineRule="auto"/>
      </w:pPr>
      <w:r>
        <w:separator/>
      </w:r>
    </w:p>
  </w:footnote>
  <w:footnote w:type="continuationSeparator" w:id="0">
    <w:p w:rsidR="00FA4D4B" w:rsidRDefault="00FA4D4B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82263"/>
    <w:rsid w:val="0009691A"/>
    <w:rsid w:val="000E1943"/>
    <w:rsid w:val="000E3522"/>
    <w:rsid w:val="001D456E"/>
    <w:rsid w:val="00287343"/>
    <w:rsid w:val="003531FF"/>
    <w:rsid w:val="0038199B"/>
    <w:rsid w:val="003F3CA9"/>
    <w:rsid w:val="0048301B"/>
    <w:rsid w:val="004A4554"/>
    <w:rsid w:val="00591806"/>
    <w:rsid w:val="0059183C"/>
    <w:rsid w:val="00606BEB"/>
    <w:rsid w:val="00623E0B"/>
    <w:rsid w:val="00685655"/>
    <w:rsid w:val="0073018C"/>
    <w:rsid w:val="00795B29"/>
    <w:rsid w:val="00817AB7"/>
    <w:rsid w:val="008D218D"/>
    <w:rsid w:val="0090650A"/>
    <w:rsid w:val="009815B5"/>
    <w:rsid w:val="00A356DC"/>
    <w:rsid w:val="00A82028"/>
    <w:rsid w:val="00AB0174"/>
    <w:rsid w:val="00C87105"/>
    <w:rsid w:val="00CD20D3"/>
    <w:rsid w:val="00E850AF"/>
    <w:rsid w:val="00E931FA"/>
    <w:rsid w:val="00EA5E01"/>
    <w:rsid w:val="00F44375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3BC2-D085-4A4F-B1B8-72B9DA9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19</cp:revision>
  <cp:lastPrinted>2013-12-15T01:42:00Z</cp:lastPrinted>
  <dcterms:created xsi:type="dcterms:W3CDTF">2014-02-08T22:53:00Z</dcterms:created>
  <dcterms:modified xsi:type="dcterms:W3CDTF">2014-04-13T03:02:00Z</dcterms:modified>
</cp:coreProperties>
</file>